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4F06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  <w:p w:rsidR="00893A5E" w:rsidRPr="004D7C08" w:rsidRDefault="00893A5E" w:rsidP="00D36F4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Ограничения использования территории, подлежащей </w:t>
      </w:r>
      <w:r w:rsidRPr="002704D9">
        <w:rPr>
          <w:rFonts w:eastAsia="Times New Roman" w:cs="Calibri"/>
          <w:szCs w:val="20"/>
          <w:lang w:eastAsia="ru-RU"/>
        </w:rPr>
        <w:t xml:space="preserve"> </w:t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комплексному развитию в границах части элемента планировочной структуры: </w:t>
      </w:r>
    </w:p>
    <w:p w:rsid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ул. Комсомольская, просп. Обводный канал, ул. Суворова, 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ул. </w:t>
      </w:r>
      <w:proofErr w:type="spellStart"/>
      <w:r w:rsidRPr="00270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Самойло</w:t>
      </w:r>
      <w:proofErr w:type="spellEnd"/>
      <w:r w:rsidRPr="00270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площадью 1,0035 га (Территория 1)</w:t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DA3A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Территория 1 в границах части элемента планировочной структуры:                        ул. Комсомольская, просп. Обводный канал, ул. Суворова, ул. </w:t>
      </w:r>
      <w:proofErr w:type="spell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Самойло</w:t>
      </w:r>
      <w:proofErr w:type="spell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площадью 1,0035 га полностью расположена в границах следующих зон: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       "Об утверждении границ зон охраны объектов культурного наследия (памятников истории и культуры) народов Росс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ийской Федерации, расположенных </w:t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на территории исторического центра города Архангельска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Соломбальском</w:t>
      </w:r>
      <w:proofErr w:type="spell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территориальных округах)";</w:t>
      </w:r>
      <w:proofErr w:type="gramEnd"/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третий пояс ЗСО источников водоснабжения;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Территория 1 в границах части элемента планировочной структуры:                         ул. Комсомольская, просп. Обводный канал, ул. Суворова, ул. </w:t>
      </w:r>
      <w:proofErr w:type="spell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Самойло</w:t>
      </w:r>
      <w:proofErr w:type="spell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площадью 1,0035 га частично </w:t>
      </w: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расположена</w:t>
      </w:r>
      <w:proofErr w:type="gram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в границах следующих зон: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зона с реестровым номером границы: 29:22-6.647; Вид объекта реестра границ: Зона с особыми условиями использования территории; Вид зоны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по документу: Охранная зона "BЛ-0,4KB OT TП53 K ДOMAM П</w:t>
      </w: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O</w:t>
      </w:r>
      <w:proofErr w:type="gram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УЛ. KАPEЛЬCKOЙ"; Тип зоны: Охранная зона инженерных коммуникаций. Срок действия: не установлен; реквизиты документа-основания: постановление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"О порядке установления охранных зон объектов электросетевого хозяйства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 границах таких зон" от 24 февраля 2009 года № 160 выдан: Правительство РФ; Содерж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ание ограничения (обременения): </w:t>
      </w: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 соответствии с Правилами охраны э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лектрических сетей, размещенных </w:t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на земельных участках, утвержденными Постановлением Правительства Российской Федерации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 границах таких зон" № 160 от 24 февраля 2009 года в п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унктах</w:t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8, 10, 11 установлены особые условия использования земельных участков, располо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женных в пределах охранной зоны</w:t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;</w:t>
      </w:r>
      <w:proofErr w:type="gramEnd"/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зона с реестровым номером границы: 29:22-6.741; Вид объекта реестра границ: Зона с особыми условиями использования территории; Вид зоны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>по документу: публичный сервитут "BЛ-0,4KB OT TП53 K ДOMAM П</w:t>
      </w: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O</w:t>
      </w:r>
      <w:proofErr w:type="gram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УЛ.KАPEЛЬCKOЙ"; Тип зоны: Зона публичного сервитута Срок действия: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не установлен; реквизиты документа-основания: постановление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"Об уст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ановлении публичного сервитута" </w:t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от 18.11.2020 № 61 выдан: Администрация МО "Город Архангельск"; Содержание ограничения (обременения): Публичный сервитут: размещение объекта электросетевого хозяйства ("BЛ-0,4KB OT TП53 K ДOMAM П</w:t>
      </w:r>
      <w:proofErr w:type="gram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O</w:t>
      </w:r>
      <w:proofErr w:type="gram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УЛ.KАPEЛЬCKOЙ" инв.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№ 12.1.1.00007819). Срок публичного сервитута - 49 лет. ПАО "МРСК Северо-Запада", ИНН 7802312751, ОГРН 1047855175785, адрес: 163045, </w:t>
      </w:r>
      <w:r w:rsidR="00DA3AE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г. Архангельск, </w:t>
      </w:r>
      <w:proofErr w:type="spell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Кузнечихинский</w:t>
      </w:r>
      <w:proofErr w:type="spell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промузел</w:t>
      </w:r>
      <w:proofErr w:type="spellEnd"/>
      <w:r w:rsidRPr="002704D9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, 4 проезд, строение 5, эл. почта: </w:t>
      </w:r>
      <w:r w:rsidRPr="002704D9">
        <w:rPr>
          <w:rFonts w:ascii="Times New Roman" w:eastAsia="Times New Roman" w:hAnsi="Times New Roman" w:cs="Calibri"/>
          <w:sz w:val="28"/>
          <w:szCs w:val="28"/>
          <w:lang w:eastAsia="ru-RU"/>
        </w:rPr>
        <w:t>aesinfo@arhen.ru.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Ограничения использования территории, подлежащей </w:t>
      </w:r>
      <w:r w:rsidRPr="002704D9">
        <w:rPr>
          <w:rFonts w:eastAsia="Times New Roman" w:cs="Calibri"/>
          <w:szCs w:val="20"/>
          <w:lang w:eastAsia="ru-RU"/>
        </w:rPr>
        <w:t xml:space="preserve"> </w:t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комплексному развитию в границах части элемента планировочной структуры: просп. Ломоносова, ул. Комсомольская, ул. </w:t>
      </w:r>
      <w:proofErr w:type="spellStart"/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амойло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ул. Карельская площадью </w:t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0,9045 га</w:t>
      </w:r>
      <w:r w:rsidRPr="00270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(Территория 2)</w:t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включая зоны </w:t>
      </w:r>
      <w:r w:rsidR="00DA3A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Архангельской области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2 в границах части элемента планировочной структуры: просп. Ломоносова, ул. Комсомольская, ул. </w:t>
      </w:r>
      <w:proofErr w:type="spell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Самойло</w:t>
      </w:r>
      <w:proofErr w:type="spell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ул. Карельская площадью 0,9045 га полностью расположена в границах следующих зон: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          "Об утверждении границ зон охраны объектов культурного наследия (памятников истории и культуры) народов Росс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ийской Федерации, расположенных 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исторического центра города Архангельска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Соломбальском</w:t>
      </w:r>
      <w:proofErr w:type="spell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территориальных округах)";</w:t>
      </w:r>
      <w:proofErr w:type="gramEnd"/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пояс ЗСО источников водоснабжения.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2 в границах части элемента планировочной структуры: просп. Ломоносова, ул. Комсомольская, ул. </w:t>
      </w:r>
      <w:proofErr w:type="spell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Самойло</w:t>
      </w:r>
      <w:proofErr w:type="spell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ул. Карельская площадью 0,9045 га  частично расположена в границах следующих зон: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29:22-6.577; Вид объекта реестра границ: Зона с особыми условиями использования территории; Вид зоны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документу: Охранная зона "НЛИ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KOMCOMOЛЬCKAЯ 40 69M"; Тип зоны: Охранная зона инженерных коммуникаций. Срок действия: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 в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требованиями нормативно-технических документов проходов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глубине более 0,3 метра (на вспахиваемых землях на глубине более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0,45 метра), а также планировка грунта; д) полевые сельскохозяйственные работы, связанные с вспашкой земли. В охранных зонах, установленных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объектов электросетевого хозяйства напряжением до 1000 вольт,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материалов;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29:22-6.706; Вид объекта реестра границ: Зона с особыми условиями использования территории; Вид зоны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документу: публичный сервитут "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ЛИHИЯ KOMCOMOЛЬCKAЯ 40 69M"; Тип зоны: Зона публичного сервитута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23 октября 2020 года № 1739 выдан: Администрация муниципального образования "Город Архангельск"; Содержание ограничения 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(обременения): Публичный сервитут: размещение объекта электросетевого хозяйства объект электросетевого хозяйства ("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ЛИHИЯ KOMCOMOЛЬCKAЯ 40 69M", инв. № 12.1.1.00006315, 12.1.1.00007558). Срок публичного сервитута - 49 лет. ПАО "МРСК Северо-Запада", ИНН 7802312751, ОГРН 1047855175785, адрес: 163045, г. Архангельск, </w:t>
      </w:r>
      <w:proofErr w:type="spell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Кузнечихинский</w:t>
      </w:r>
      <w:proofErr w:type="spell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промузел</w:t>
      </w:r>
      <w:proofErr w:type="spell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4 проезд, строение 5, эл. почта: aesinfo@arhen.ru; </w:t>
      </w:r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29:22-6.973; Вид объекта реестра границ: Зона с особыми условиями использования территории; Вид зоны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документу: Зона с особыми условиями использования территории ВК TП102-TП53; ВК TП102-TП54; ВК ТП176-ТП54; ВК ТП54 -ТП405;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TП401 -ТП14; ВК ТП54-ТП176; ВК ТП401-ТП405; ВК ТП54-ТП102; Тип зоны: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24 февраль 2009 года № 160 выдан: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Правительство Российской Федерации; Содержание ограничения (обременения):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подниматься на опоры воздушных линий электропередачи;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размещать любые объекты и предметы (материалы) в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находиться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 охранных зонах подземных кабельных линий электропередачи);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складировать или размещать хранилища любых, в том числе горюче-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таких зон", утвержденными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24 февраля 2009 года № 160;</w:t>
      </w:r>
      <w:proofErr w:type="gramEnd"/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29:22-6.1157; тип зоны: зона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особыми условиями использования территории; вид зоны: охранная зона инженерных коммуникаций; наименование: зона с особыми условиями использования территории НК ТП405-Корельская,39; НК ТП405-ВЛ 0,4кв; НК TП405-Карельская-39; НК ТП405-Корельская-39; НК ТП405-Комсомольская, 40а; НК ТП405-инж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.л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абор.корпус. Ограничения: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подниматься на опоры воздушных линий электропередачи;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размещать любые объекты и предметы (материалы) в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находиться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линий электропередачи; г) размещать свалки; д) производить работы ударными </w:t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 охранных зонах подземных кабельных линий электропередачи);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таких зон", утвержденными </w:t>
      </w:r>
      <w:r w:rsidR="00DA3A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270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24 февраля 2009 года № 160.</w:t>
      </w:r>
      <w:proofErr w:type="gramEnd"/>
    </w:p>
    <w:p w:rsidR="002704D9" w:rsidRPr="002704D9" w:rsidRDefault="002704D9" w:rsidP="00270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86705" w:rsidRDefault="00E86705" w:rsidP="000F6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33B" w:rsidRPr="00235681" w:rsidRDefault="00B3033B" w:rsidP="00714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3033B" w:rsidRPr="00235681" w:rsidSect="007A63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1E" w:rsidRDefault="001A071E" w:rsidP="00D55D5F">
      <w:pPr>
        <w:spacing w:after="0" w:line="240" w:lineRule="auto"/>
      </w:pPr>
      <w:r>
        <w:separator/>
      </w:r>
    </w:p>
  </w:endnote>
  <w:endnote w:type="continuationSeparator" w:id="0">
    <w:p w:rsidR="001A071E" w:rsidRDefault="001A071E" w:rsidP="00D5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1E" w:rsidRDefault="001A071E" w:rsidP="00D55D5F">
      <w:pPr>
        <w:spacing w:after="0" w:line="240" w:lineRule="auto"/>
      </w:pPr>
      <w:r>
        <w:separator/>
      </w:r>
    </w:p>
  </w:footnote>
  <w:footnote w:type="continuationSeparator" w:id="0">
    <w:p w:rsidR="001A071E" w:rsidRDefault="001A071E" w:rsidP="00D5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7187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55D5F" w:rsidRPr="00D55D5F" w:rsidRDefault="00D55D5F">
        <w:pPr>
          <w:pStyle w:val="a7"/>
          <w:jc w:val="center"/>
          <w:rPr>
            <w:rFonts w:ascii="Times New Roman" w:hAnsi="Times New Roman"/>
            <w:sz w:val="28"/>
          </w:rPr>
        </w:pPr>
        <w:r w:rsidRPr="00D55D5F">
          <w:rPr>
            <w:rFonts w:ascii="Times New Roman" w:hAnsi="Times New Roman"/>
            <w:sz w:val="28"/>
          </w:rPr>
          <w:fldChar w:fldCharType="begin"/>
        </w:r>
        <w:r w:rsidRPr="00D55D5F">
          <w:rPr>
            <w:rFonts w:ascii="Times New Roman" w:hAnsi="Times New Roman"/>
            <w:sz w:val="28"/>
          </w:rPr>
          <w:instrText>PAGE   \* MERGEFORMAT</w:instrText>
        </w:r>
        <w:r w:rsidRPr="00D55D5F">
          <w:rPr>
            <w:rFonts w:ascii="Times New Roman" w:hAnsi="Times New Roman"/>
            <w:sz w:val="28"/>
          </w:rPr>
          <w:fldChar w:fldCharType="separate"/>
        </w:r>
        <w:r w:rsidR="007A63AB">
          <w:rPr>
            <w:rFonts w:ascii="Times New Roman" w:hAnsi="Times New Roman"/>
            <w:noProof/>
            <w:sz w:val="28"/>
          </w:rPr>
          <w:t>6</w:t>
        </w:r>
        <w:r w:rsidRPr="00D55D5F">
          <w:rPr>
            <w:rFonts w:ascii="Times New Roman" w:hAnsi="Times New Roman"/>
            <w:sz w:val="28"/>
          </w:rPr>
          <w:fldChar w:fldCharType="end"/>
        </w:r>
      </w:p>
    </w:sdtContent>
  </w:sdt>
  <w:p w:rsidR="00D55D5F" w:rsidRDefault="00D55D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F60D7"/>
    <w:rsid w:val="0016261B"/>
    <w:rsid w:val="001742D6"/>
    <w:rsid w:val="001951C3"/>
    <w:rsid w:val="001A071E"/>
    <w:rsid w:val="00201F92"/>
    <w:rsid w:val="00235681"/>
    <w:rsid w:val="002704D9"/>
    <w:rsid w:val="002847DA"/>
    <w:rsid w:val="002B0DCD"/>
    <w:rsid w:val="002E0713"/>
    <w:rsid w:val="003B0F8E"/>
    <w:rsid w:val="00470E7A"/>
    <w:rsid w:val="004D7C08"/>
    <w:rsid w:val="004F0614"/>
    <w:rsid w:val="007148A7"/>
    <w:rsid w:val="00770B33"/>
    <w:rsid w:val="007A63AB"/>
    <w:rsid w:val="007E52EB"/>
    <w:rsid w:val="008640C5"/>
    <w:rsid w:val="00893A5E"/>
    <w:rsid w:val="00AF0851"/>
    <w:rsid w:val="00B3033B"/>
    <w:rsid w:val="00B6428D"/>
    <w:rsid w:val="00C56D32"/>
    <w:rsid w:val="00D36F41"/>
    <w:rsid w:val="00D55D5F"/>
    <w:rsid w:val="00DA3AEF"/>
    <w:rsid w:val="00E3419F"/>
    <w:rsid w:val="00E35580"/>
    <w:rsid w:val="00E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F8E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8E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D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F8E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8E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D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5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4</cp:revision>
  <cp:lastPrinted>2023-09-28T10:32:00Z</cp:lastPrinted>
  <dcterms:created xsi:type="dcterms:W3CDTF">2023-09-27T12:47:00Z</dcterms:created>
  <dcterms:modified xsi:type="dcterms:W3CDTF">2023-09-28T10:32:00Z</dcterms:modified>
</cp:coreProperties>
</file>